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1a7d15" w14:textId="61a7d1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083BDA">
        <w:t xml:space="preserve">2. </w:t>
      </w:r>
      <w:proofErr w:type="spellStart"/>
      <w:r w:rsidR="00083BDA">
        <w:t>SSKa</w:t>
      </w:r>
      <w:proofErr w:type="spellEnd"/>
      <w:r w:rsidR="00083BDA">
        <w:t xml:space="preserve"> St-1582/2022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083BDA" w:rsidP="00083BD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083BDA">
        <w:t xml:space="preserve">2. </w:t>
      </w:r>
      <w:proofErr w:type="spellStart"/>
      <w:r w:rsidR="00083BDA">
        <w:t>SSKa</w:t>
      </w:r>
      <w:proofErr w:type="spellEnd"/>
      <w:r w:rsidR="00083BDA">
        <w:t xml:space="preserve"> St-1582/2022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83BD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83BDA">
        <w:t>TROKUT SAMARDŽIĆ d.o.o., OIB: 90888911636, 44 430 Hrvatska Kostajnica, Ulica Nine Maraković 30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3BDA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3B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3BD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83BD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83BD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83BD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B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3BD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3B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3B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St-1582/2022</izvorni_sadrzaj>
    <derivirana_varijabla naziv="DomainObject.Predmet.OznakaBroj_1">St-1582/2022</derivirana_varijabla>
  </DomainObject.Predmet.OznakaBroj>
  <DomainObject.Predmet.OznakaBrojOptuznogAkta>
    <izvorni_sadrzaj>04-06-22-2613</izvorni_sadrzaj>
    <derivirana_varijabla naziv="DomainObject.Predmet.OznakaBrojOptuznogAkta_1">04-06-22-2613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SAMARDŽIĆ d.o.o.</izvorni_sadrzaj>
    <derivirana_varijabla naziv="DomainObject.Predmet.ProtustrankaFormated_1">  TROKUT SAMARDŽIĆ d.o.o.</derivirana_varijabla>
  </DomainObject.Predmet.ProtustrankaFormated>
  <DomainObject.Predmet.ProtustrankaFormatedOIB>
    <izvorni_sadrzaj>  TROKUT SAMARDŽIĆ d.o.o., OIB 90888911636</izvorni_sadrzaj>
    <derivirana_varijabla naziv="DomainObject.Predmet.ProtustrankaFormatedOIB_1">  TROKUT SAMARDŽIĆ d.o.o., OIB 90888911636</derivirana_varijabla>
  </DomainObject.Predmet.ProtustrankaFormatedOIB>
  <DomainObject.Predmet.ProtustrankaFormatedWithAdress>
    <izvorni_sadrzaj> TROKUT SAMARDŽIĆ d.o.o., Ulica Nine Marakovića 30, 44430 Hrvatska Kostajnica</izvorni_sadrzaj>
    <derivirana_varijabla naziv="DomainObject.Predmet.ProtustrankaFormatedWithAdress_1"> TROKUT SAMARDŽIĆ d.o.o., Ulica Nine Marakovića 30, 44430 Hrvatska Kostajnica</derivirana_varijabla>
  </DomainObject.Predmet.ProtustrankaFormatedWithAdress>
  <DomainObject.Predmet.ProtustrankaFormatedWithAdressOIB>
    <izvorni_sadrzaj> TROKUT SAMARDŽIĆ d.o.o., OIB 90888911636, Ulica Nine Marakovića 30, 44430 Hrvatska Kostajnica</izvorni_sadrzaj>
    <derivirana_varijabla naziv="DomainObject.Predmet.ProtustrankaFormatedWithAdressOIB_1"> TROKUT SAMARDŽIĆ d.o.o., OIB 90888911636, Ulica Nine Marakovića 30, 44430 Hrvatska Kostajnica</derivirana_varijabla>
  </DomainObject.Predmet.ProtustrankaFormatedWithAdressOIB>
  <DomainObject.Predmet.ProtustrankaWithAdress>
    <izvorni_sadrzaj>TROKUT SAMARDŽIĆ d.o.o. Ulica Nine Marakovića 30, 44430 Hrvatska Kostajnica</izvorni_sadrzaj>
    <derivirana_varijabla naziv="DomainObject.Predmet.ProtustrankaWithAdress_1">TROKUT SAMARDŽIĆ d.o.o. Ulica Nine Marakovića 30, 44430 Hrvatska Kostajnica</derivirana_varijabla>
  </DomainObject.Predmet.ProtustrankaWithAdress>
  <DomainObject.Predmet.ProtustrankaWithAdressOIB>
    <izvorni_sadrzaj>TROKUT SAMARDŽIĆ d.o.o., OIB 90888911636, Ulica Nine Marakovića 30, 44430 Hrvatska Kostajnica</izvorni_sadrzaj>
    <derivirana_varijabla naziv="DomainObject.Predmet.ProtustrankaWithAdressOIB_1">TROKUT SAMARDŽIĆ d.o.o., OIB 90888911636, Ulica Nine Marakovića 30, 44430 Hrvatska Kostajnica</derivirana_varijabla>
  </DomainObject.Predmet.ProtustrankaWithAdressOIB>
  <DomainObject.Predmet.ProtustrankaNazivFormated>
    <izvorni_sadrzaj>TROKUT SAMARDŽIĆ d.o.o.</izvorni_sadrzaj>
    <derivirana_varijabla naziv="DomainObject.Predmet.ProtustrankaNazivFormated_1">TROKUT SAMARDŽIĆ d.o.o.</derivirana_varijabla>
  </DomainObject.Predmet.ProtustrankaNazivFormated>
  <DomainObject.Predmet.ProtustrankaNazivFormatedOIB>
    <izvorni_sadrzaj>TROKUT SAMARDŽIĆ d.o.o., OIB 90888911636</izvorni_sadrzaj>
    <derivirana_varijabla naziv="DomainObject.Predmet.ProtustrankaNazivFormatedOIB_1">TROKUT SAMARDŽIĆ d.o.o., OIB 90888911636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TROKUT SAMARDŽIĆ d.o.o.</item>
    </izvorni_sadrzaj>
    <derivirana_varijabla naziv="DomainObject.Predmet.ProtuStrankaListFormated_1">
      <item>TROKUT SAMARDŽIĆ d.o.o.</item>
    </derivirana_varijabla>
  </DomainObject.Predmet.ProtuStrankaListFormated>
  <DomainObject.Predmet.ProtuStrankaListFormatedOIB>
    <izvorni_sadrzaj>
      <item>TROKUT SAMARDŽIĆ d.o.o., OIB 90888911636</item>
    </izvorni_sadrzaj>
    <derivirana_varijabla naziv="DomainObject.Predmet.ProtuStrankaListFormatedOIB_1">
      <item>TROKUT SAMARDŽIĆ d.o.o., OIB 90888911636</item>
    </derivirana_varijabla>
  </DomainObject.Predmet.ProtuStrankaListFormatedOIB>
  <DomainObject.Predmet.ProtuStrankaListFormatedWithAdress>
    <izvorni_sadrzaj>
      <item>TROKUT SAMARDŽIĆ d.o.o., Ulica Nine Marakovića 30, 44430 Hrvatska Kostajnica</item>
    </izvorni_sadrzaj>
    <derivirana_varijabla naziv="DomainObject.Predmet.ProtuStrankaListFormatedWithAdress_1">
      <item>TROKUT SAMARDŽIĆ d.o.o., Ulica Nine Marakovića 30, 44430 Hrvatska Kostajnica</item>
    </derivirana_varijabla>
  </DomainObject.Predmet.ProtuStrankaListFormatedWithAdress>
  <DomainObject.Predmet.ProtuStrankaListFormatedWithAdressOIB>
    <izvorni_sadrzaj>
      <item>TROKUT SAMARDŽIĆ d.o.o., OIB 90888911636, Ulica Nine Marakovića 30, 44430 Hrvatska Kostajnica</item>
    </izvorni_sadrzaj>
    <derivirana_varijabla naziv="DomainObject.Predmet.ProtuStrankaListFormatedWithAdressOIB_1">
      <item>TROKUT SAMARDŽIĆ d.o.o., OIB 90888911636, Ulica Nine Marakovića 30, 44430 Hrvatska Kostajnica</item>
    </derivirana_varijabla>
  </DomainObject.Predmet.ProtuStrankaListFormatedWithAdressOIB>
  <DomainObject.Predmet.ProtuStrankaListNazivFormated>
    <izvorni_sadrzaj>
      <item>TROKUT SAMARDŽIĆ d.o.o.</item>
    </izvorni_sadrzaj>
    <derivirana_varijabla naziv="DomainObject.Predmet.ProtuStrankaListNazivFormated_1">
      <item>TROKUT SAMARDŽIĆ d.o.o.</item>
    </derivirana_varijabla>
  </DomainObject.Predmet.ProtuStrankaListNazivFormated>
  <DomainObject.Predmet.ProtuStrankaListNazivFormatedOIB>
    <izvorni_sadrzaj>
      <item>TROKUT SAMARDŽIĆ d.o.o., OIB 90888911636</item>
    </izvorni_sadrzaj>
    <derivirana_varijabla naziv="DomainObject.Predmet.ProtuStrankaListNazivFormatedOIB_1">
      <item>TROKUT SAMARDŽIĆ d.o.o., OIB 90888911636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TROKUT SAMARDŽIĆ d.o.o.</izvorni_sadrzaj>
    <derivirana_varijabla naziv="DomainObject.Predmet.ProtustrankaIDrugi_1">TROKUT SAMARDŽIĆ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TROKUT SAMARDŽIĆ d.o.o., OIB 90888911636, Ulica Nine Marakovića 30, 44430 Hrvatska Kostajnica</izvorni_sadrzaj>
    <derivirana_varijabla naziv="DomainObject.Predmet.ProtustrankaIDrugiAdressOIB_1">TROKUT SAMARDŽIĆ d.o.o., OIB 90888911636, Ulica Nine Marakovića 30,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TROKUT SAMARDŽIĆ d.o.o.</item>
      <item>Financijska agencija</item>
    </izvorni_sadrzaj>
    <derivirana_varijabla naziv="DomainObject.Predmet.SudioniciListNaziv_1">
      <item>TROKUT SAMARDŽIĆ d.o.o.</item>
      <item>Financijska agencija</item>
    </derivirana_varijabla>
  </DomainObject.Predmet.SudioniciListNaziv>
  <DomainObject.Predmet.SudioniciListAdressOIB>
    <izvorni_sadrzaj>
      <item>TROKUT SAMARDŽIĆ d.o.o., OIB 90888911636, Ulica Nine Marakovića 30,44430 Hrvatska Kostajnica</item>
      <item>Financijska agencija, OIB 85821130368, TRG SVIBANJSKIH ŽRTAVA 1995. 1,10000 Zagreb</item>
    </izvorni_sadrzaj>
    <derivirana_varijabla naziv="DomainObject.Predmet.SudioniciListAdressOIB_1">
      <item>TROKUT SAMARDŽIĆ d.o.o., OIB 90888911636, Ulica Nine Marakovića 30,44430 Hrvatska Kostajnica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90888911636</item>
      <item>, OIB 85821130368</item>
    </izvorni_sadrzaj>
    <derivirana_varijabla naziv="DomainObject.Predmet.SudioniciListNazivOIB_1">
      <item>, OIB 90888911636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2022-09-03T10:52:00Z</cp:lastPrinted>
  <dcterms:modified xmlns:xsi="http://www.w3.org/2001/XMLSchema-instance" xsi:type="dcterms:W3CDTF">2022-09-03T10:52:00Z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